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76" w:type="dxa"/>
        <w:tblCellSpacing w:w="0" w:type="dxa"/>
        <w:tblCellMar>
          <w:top w:w="48" w:type="dxa"/>
          <w:left w:w="48" w:type="dxa"/>
          <w:bottom w:w="48" w:type="dxa"/>
          <w:right w:w="48" w:type="dxa"/>
        </w:tblCellMar>
        <w:tblLook w:val="04A0" w:firstRow="1" w:lastRow="0" w:firstColumn="1" w:lastColumn="0" w:noHBand="0" w:noVBand="1"/>
      </w:tblPr>
      <w:tblGrid>
        <w:gridCol w:w="5848"/>
        <w:gridCol w:w="1928"/>
      </w:tblGrid>
      <w:tr w:rsidR="002B0404" w:rsidRPr="002B0404" w:rsidTr="002B0404">
        <w:trPr>
          <w:tblCellSpacing w:w="0" w:type="dxa"/>
        </w:trPr>
        <w:tc>
          <w:tcPr>
            <w:tcW w:w="0" w:type="auto"/>
            <w:shd w:val="clear" w:color="auto" w:fill="EBEBEB"/>
            <w:hideMark/>
          </w:tcPr>
          <w:p w:rsidR="002B0404" w:rsidRPr="002B0404" w:rsidRDefault="002B0404" w:rsidP="002B0404">
            <w:pPr>
              <w:spacing w:after="0" w:line="240" w:lineRule="auto"/>
              <w:rPr>
                <w:rFonts w:ascii="Arial" w:eastAsia="Times New Roman" w:hAnsi="Arial" w:cs="Arial"/>
                <w:color w:val="CC0000"/>
                <w:sz w:val="24"/>
                <w:szCs w:val="24"/>
                <w:lang w:eastAsia="de-DE"/>
              </w:rPr>
            </w:pPr>
            <w:r w:rsidRPr="002B0404">
              <w:rPr>
                <w:rFonts w:ascii="Arial" w:eastAsia="Times New Roman" w:hAnsi="Arial" w:cs="Arial"/>
                <w:b/>
                <w:bCs/>
                <w:color w:val="CC0000"/>
                <w:sz w:val="24"/>
                <w:szCs w:val="24"/>
                <w:lang w:eastAsia="de-DE"/>
              </w:rPr>
              <w:t>Neuer Stadtführer für Menschen mit Behinderungen</w:t>
            </w:r>
          </w:p>
        </w:tc>
        <w:tc>
          <w:tcPr>
            <w:tcW w:w="0" w:type="auto"/>
            <w:shd w:val="clear" w:color="auto" w:fill="EBEBEB"/>
            <w:hideMark/>
          </w:tcPr>
          <w:p w:rsidR="002B0404" w:rsidRPr="002B0404" w:rsidRDefault="002B0404" w:rsidP="002B0404">
            <w:pPr>
              <w:spacing w:after="0" w:line="240" w:lineRule="auto"/>
              <w:jc w:val="right"/>
              <w:rPr>
                <w:rFonts w:ascii="Arial" w:eastAsia="Times New Roman" w:hAnsi="Arial" w:cs="Arial"/>
                <w:color w:val="CC0000"/>
                <w:sz w:val="24"/>
                <w:szCs w:val="24"/>
                <w:lang w:eastAsia="de-DE"/>
              </w:rPr>
            </w:pPr>
            <w:r w:rsidRPr="002B0404">
              <w:rPr>
                <w:rFonts w:ascii="Arial" w:eastAsia="Times New Roman" w:hAnsi="Arial" w:cs="Arial"/>
                <w:color w:val="CC0000"/>
                <w:sz w:val="24"/>
                <w:szCs w:val="24"/>
                <w:lang w:eastAsia="de-DE"/>
              </w:rPr>
              <w:t>02.03.2016</w:t>
            </w:r>
          </w:p>
        </w:tc>
      </w:tr>
      <w:tr w:rsidR="002B0404" w:rsidRPr="002B0404" w:rsidTr="002B0404">
        <w:tblPrEx>
          <w:shd w:val="clear" w:color="auto" w:fill="EBEBEB"/>
        </w:tblPrEx>
        <w:trPr>
          <w:tblCellSpacing w:w="0" w:type="dxa"/>
        </w:trPr>
        <w:tc>
          <w:tcPr>
            <w:tcW w:w="0" w:type="auto"/>
            <w:gridSpan w:val="2"/>
            <w:shd w:val="clear" w:color="auto" w:fill="FFFFFF"/>
            <w:hideMark/>
          </w:tcPr>
          <w:p w:rsidR="002B0404" w:rsidRPr="002B0404" w:rsidRDefault="002B0404" w:rsidP="002B0404">
            <w:pPr>
              <w:spacing w:before="100" w:beforeAutospacing="1" w:after="100" w:afterAutospacing="1" w:line="240" w:lineRule="auto"/>
              <w:jc w:val="center"/>
              <w:divId w:val="1581719908"/>
              <w:rPr>
                <w:rFonts w:ascii="Arial" w:eastAsia="Times New Roman" w:hAnsi="Arial" w:cs="Arial"/>
                <w:color w:val="333333"/>
                <w:sz w:val="18"/>
                <w:szCs w:val="18"/>
                <w:lang w:eastAsia="de-DE"/>
              </w:rPr>
            </w:pPr>
          </w:p>
          <w:tbl>
            <w:tblPr>
              <w:tblW w:w="7680" w:type="dxa"/>
              <w:tblCellSpacing w:w="0" w:type="dxa"/>
              <w:tblCellMar>
                <w:left w:w="0" w:type="dxa"/>
                <w:right w:w="0" w:type="dxa"/>
              </w:tblCellMar>
              <w:tblLook w:val="04A0" w:firstRow="1" w:lastRow="0" w:firstColumn="1" w:lastColumn="0" w:noHBand="0" w:noVBand="1"/>
            </w:tblPr>
            <w:tblGrid>
              <w:gridCol w:w="7680"/>
            </w:tblGrid>
            <w:tr w:rsidR="002B0404" w:rsidRPr="002B0404" w:rsidTr="002B0404">
              <w:trPr>
                <w:tblCellSpacing w:w="0" w:type="dxa"/>
              </w:trPr>
              <w:tc>
                <w:tcPr>
                  <w:tcW w:w="0" w:type="auto"/>
                  <w:vAlign w:val="center"/>
                  <w:hideMark/>
                </w:tcPr>
                <w:tbl>
                  <w:tblPr>
                    <w:tblW w:w="7680" w:type="dxa"/>
                    <w:tblCellSpacing w:w="0" w:type="dxa"/>
                    <w:tblCellMar>
                      <w:top w:w="60" w:type="dxa"/>
                      <w:left w:w="60" w:type="dxa"/>
                      <w:bottom w:w="60" w:type="dxa"/>
                      <w:right w:w="60" w:type="dxa"/>
                    </w:tblCellMar>
                    <w:tblLook w:val="04A0" w:firstRow="1" w:lastRow="0" w:firstColumn="1" w:lastColumn="0" w:noHBand="0" w:noVBand="1"/>
                  </w:tblPr>
                  <w:tblGrid>
                    <w:gridCol w:w="7680"/>
                  </w:tblGrid>
                  <w:tr w:rsidR="002B0404" w:rsidRPr="002B0404">
                    <w:trPr>
                      <w:tblCellSpacing w:w="0" w:type="dxa"/>
                    </w:trPr>
                    <w:tc>
                      <w:tcPr>
                        <w:tcW w:w="0" w:type="auto"/>
                        <w:vAlign w:val="center"/>
                        <w:hideMark/>
                      </w:tcPr>
                      <w:p w:rsidR="002B0404" w:rsidRPr="002B0404" w:rsidRDefault="002B0404" w:rsidP="002B0404">
                        <w:pPr>
                          <w:spacing w:before="100" w:beforeAutospacing="1" w:after="100" w:afterAutospacing="1" w:line="240" w:lineRule="auto"/>
                          <w:rPr>
                            <w:rFonts w:ascii="Arial" w:eastAsia="Times New Roman" w:hAnsi="Arial" w:cs="Arial"/>
                            <w:color w:val="333333"/>
                            <w:sz w:val="20"/>
                            <w:szCs w:val="20"/>
                            <w:lang w:eastAsia="de-DE"/>
                          </w:rPr>
                        </w:pPr>
                        <w:r w:rsidRPr="002B0404">
                          <w:rPr>
                            <w:rFonts w:ascii="Arial" w:eastAsia="Times New Roman" w:hAnsi="Arial" w:cs="Arial"/>
                            <w:b/>
                            <w:bCs/>
                            <w:color w:val="333333"/>
                            <w:sz w:val="24"/>
                            <w:szCs w:val="24"/>
                            <w:lang w:eastAsia="de-DE"/>
                          </w:rPr>
                          <w:t xml:space="preserve">P R E S </w:t>
                        </w:r>
                        <w:proofErr w:type="spellStart"/>
                        <w:r w:rsidRPr="002B0404">
                          <w:rPr>
                            <w:rFonts w:ascii="Arial" w:eastAsia="Times New Roman" w:hAnsi="Arial" w:cs="Arial"/>
                            <w:b/>
                            <w:bCs/>
                            <w:color w:val="333333"/>
                            <w:sz w:val="24"/>
                            <w:szCs w:val="24"/>
                            <w:lang w:eastAsia="de-DE"/>
                          </w:rPr>
                          <w:t>S</w:t>
                        </w:r>
                        <w:proofErr w:type="spellEnd"/>
                        <w:r w:rsidRPr="002B0404">
                          <w:rPr>
                            <w:rFonts w:ascii="Arial" w:eastAsia="Times New Roman" w:hAnsi="Arial" w:cs="Arial"/>
                            <w:b/>
                            <w:bCs/>
                            <w:color w:val="333333"/>
                            <w:sz w:val="24"/>
                            <w:szCs w:val="24"/>
                            <w:lang w:eastAsia="de-DE"/>
                          </w:rPr>
                          <w:t xml:space="preserve"> E M I T </w:t>
                        </w:r>
                        <w:proofErr w:type="spellStart"/>
                        <w:r w:rsidRPr="002B0404">
                          <w:rPr>
                            <w:rFonts w:ascii="Arial" w:eastAsia="Times New Roman" w:hAnsi="Arial" w:cs="Arial"/>
                            <w:b/>
                            <w:bCs/>
                            <w:color w:val="333333"/>
                            <w:sz w:val="24"/>
                            <w:szCs w:val="24"/>
                            <w:lang w:eastAsia="de-DE"/>
                          </w:rPr>
                          <w:t>T</w:t>
                        </w:r>
                        <w:proofErr w:type="spellEnd"/>
                        <w:r w:rsidRPr="002B0404">
                          <w:rPr>
                            <w:rFonts w:ascii="Arial" w:eastAsia="Times New Roman" w:hAnsi="Arial" w:cs="Arial"/>
                            <w:b/>
                            <w:bCs/>
                            <w:color w:val="333333"/>
                            <w:sz w:val="24"/>
                            <w:szCs w:val="24"/>
                            <w:lang w:eastAsia="de-DE"/>
                          </w:rPr>
                          <w:t xml:space="preserve"> E I L U N G</w:t>
                        </w:r>
                        <w:r w:rsidRPr="002B0404">
                          <w:rPr>
                            <w:rFonts w:ascii="Arial" w:eastAsia="Times New Roman" w:hAnsi="Arial" w:cs="Arial"/>
                            <w:b/>
                            <w:bCs/>
                            <w:color w:val="333333"/>
                            <w:sz w:val="24"/>
                            <w:szCs w:val="24"/>
                            <w:lang w:eastAsia="de-DE"/>
                          </w:rPr>
                          <w:br/>
                          <w:t> </w:t>
                        </w:r>
                      </w:p>
                    </w:tc>
                  </w:tr>
                </w:tbl>
                <w:p w:rsidR="002B0404" w:rsidRPr="002B0404" w:rsidRDefault="002B0404" w:rsidP="002B0404">
                  <w:pPr>
                    <w:spacing w:after="0" w:line="240" w:lineRule="auto"/>
                    <w:rPr>
                      <w:rFonts w:ascii="Arial" w:eastAsia="Times New Roman" w:hAnsi="Arial" w:cs="Arial"/>
                      <w:b/>
                      <w:bCs/>
                      <w:color w:val="333333"/>
                      <w:sz w:val="20"/>
                      <w:szCs w:val="20"/>
                      <w:u w:val="single"/>
                      <w:lang w:eastAsia="de-DE"/>
                    </w:rPr>
                  </w:pPr>
                  <w:r w:rsidRPr="002B0404">
                    <w:rPr>
                      <w:rFonts w:ascii="Arial" w:eastAsia="Times New Roman" w:hAnsi="Arial" w:cs="Arial"/>
                      <w:b/>
                      <w:bCs/>
                      <w:color w:val="333333"/>
                      <w:sz w:val="20"/>
                      <w:szCs w:val="20"/>
                      <w:u w:val="single"/>
                      <w:lang w:eastAsia="de-DE"/>
                    </w:rPr>
                    <w:t>Tourist-Information</w:t>
                  </w:r>
                </w:p>
                <w:p w:rsidR="002B0404" w:rsidRPr="002B0404" w:rsidRDefault="002B0404" w:rsidP="002B0404">
                  <w:pPr>
                    <w:spacing w:after="0" w:line="240" w:lineRule="auto"/>
                    <w:rPr>
                      <w:rFonts w:ascii="Arial" w:eastAsia="Times New Roman" w:hAnsi="Arial" w:cs="Arial"/>
                      <w:b/>
                      <w:bCs/>
                      <w:color w:val="CC0000"/>
                      <w:sz w:val="20"/>
                      <w:szCs w:val="20"/>
                      <w:lang w:eastAsia="de-DE"/>
                    </w:rPr>
                  </w:pPr>
                  <w:r w:rsidRPr="002B0404">
                    <w:rPr>
                      <w:rFonts w:ascii="Arial" w:eastAsia="Times New Roman" w:hAnsi="Arial" w:cs="Arial"/>
                      <w:b/>
                      <w:bCs/>
                      <w:color w:val="CC0000"/>
                      <w:sz w:val="20"/>
                      <w:szCs w:val="20"/>
                      <w:lang w:eastAsia="de-DE"/>
                    </w:rPr>
                    <w:t>Broschüre erklärt Wetzlar für Menschen mit Behinderungen</w:t>
                  </w:r>
                </w:p>
                <w:tbl>
                  <w:tblPr>
                    <w:tblW w:w="7680" w:type="dxa"/>
                    <w:tblCellSpacing w:w="0" w:type="dxa"/>
                    <w:tblCellMar>
                      <w:left w:w="0" w:type="dxa"/>
                      <w:right w:w="0" w:type="dxa"/>
                    </w:tblCellMar>
                    <w:tblLook w:val="04A0" w:firstRow="1" w:lastRow="0" w:firstColumn="1" w:lastColumn="0" w:noHBand="0" w:noVBand="1"/>
                  </w:tblPr>
                  <w:tblGrid>
                    <w:gridCol w:w="7680"/>
                  </w:tblGrid>
                  <w:tr w:rsidR="002B0404" w:rsidRPr="002B0404">
                    <w:trPr>
                      <w:tblCellSpacing w:w="0" w:type="dxa"/>
                    </w:trPr>
                    <w:tc>
                      <w:tcPr>
                        <w:tcW w:w="0" w:type="auto"/>
                        <w:vAlign w:val="center"/>
                        <w:hideMark/>
                      </w:tcPr>
                      <w:p w:rsidR="002B0404" w:rsidRPr="002B0404" w:rsidRDefault="002B0404" w:rsidP="002B0404">
                        <w:pPr>
                          <w:spacing w:after="0" w:line="240" w:lineRule="auto"/>
                          <w:rPr>
                            <w:rFonts w:ascii="Arial" w:eastAsia="Times New Roman" w:hAnsi="Arial" w:cs="Arial"/>
                            <w:color w:val="333333"/>
                            <w:sz w:val="20"/>
                            <w:szCs w:val="20"/>
                            <w:lang w:eastAsia="de-DE"/>
                          </w:rPr>
                        </w:pPr>
                        <w:r w:rsidRPr="002B0404">
                          <w:rPr>
                            <w:rFonts w:ascii="Arial" w:eastAsia="Times New Roman" w:hAnsi="Arial" w:cs="Arial"/>
                            <w:color w:val="333333"/>
                            <w:sz w:val="20"/>
                            <w:szCs w:val="20"/>
                            <w:lang w:eastAsia="de-DE"/>
                          </w:rPr>
                          <w:t xml:space="preserve">(--) Wetzlar mit möglichst wenigen Einschränkungen zu entdecken ist das Thema einer neuen Informationsbroschüre der Tourist-Information Wetzlar, die in Zusammenarbeit mit dem Behindertenbeirat der Stadt Wetzlar erarbeitet und jetzt von Oberbürgermeister Manfred Wagner (SPD) mit Vertretern des Behindertenbeirats vorgestellt wurde. Wie Wagner ausführte, sind die Zielgruppen der Broschüre zum einen Menschen mit Geh-, Hör- und Sehbehinderungen, zum anderen biete sie aber auch nützliche Hinweise für Senioren mit eingeschränkter Mobilität. Rund zehn Prozent der Wetzlar-Besucher seien auf barrierefreie Angebote angewiesen, aber auch für weitere 40 Prozent seien sie hilfreich, ergänzte Regina Maiworm, Leiterin der Tourist-Info. </w:t>
                        </w:r>
                      </w:p>
                      <w:p w:rsidR="002B0404" w:rsidRPr="002B0404" w:rsidRDefault="002B0404" w:rsidP="002B0404">
                        <w:pPr>
                          <w:spacing w:before="100" w:beforeAutospacing="1" w:after="100" w:afterAutospacing="1" w:line="240" w:lineRule="auto"/>
                          <w:rPr>
                            <w:rFonts w:ascii="Arial" w:eastAsia="Times New Roman" w:hAnsi="Arial" w:cs="Arial"/>
                            <w:color w:val="333333"/>
                            <w:sz w:val="20"/>
                            <w:szCs w:val="20"/>
                            <w:lang w:eastAsia="de-DE"/>
                          </w:rPr>
                        </w:pPr>
                        <w:r w:rsidRPr="002B0404">
                          <w:rPr>
                            <w:rFonts w:ascii="Arial" w:eastAsia="Times New Roman" w:hAnsi="Arial" w:cs="Arial"/>
                            <w:color w:val="333333"/>
                            <w:sz w:val="20"/>
                            <w:szCs w:val="20"/>
                            <w:lang w:eastAsia="de-DE"/>
                          </w:rPr>
                          <w:t>In der Broschüre werden Sehenswürdigkeiten, Gastronomie und Hotellerie unter die Lupe genommen. Durch Besuche bei den Anbietern vor Ort wurde die Praktikabilität für die verschiedenen Zielgruppen getestet und in Wort und Bild festgehalten. Diese Betriebsbesichtigungen der Hotel- und Gastronomiebetriebe wurden durch Mitglieder des Behindertenbeirates durchgeführt. Durch eigens für diese Broschüre erstellte Signets, werden die Angebote und ihre Eignung für die verschiedenen Behinderungen herausgestellt.</w:t>
                        </w:r>
                      </w:p>
                      <w:p w:rsidR="002B0404" w:rsidRPr="002B0404" w:rsidRDefault="002B0404" w:rsidP="002B0404">
                        <w:pPr>
                          <w:spacing w:before="100" w:beforeAutospacing="1" w:after="100" w:afterAutospacing="1" w:line="240" w:lineRule="auto"/>
                          <w:rPr>
                            <w:rFonts w:ascii="Arial" w:eastAsia="Times New Roman" w:hAnsi="Arial" w:cs="Arial"/>
                            <w:color w:val="333333"/>
                            <w:sz w:val="20"/>
                            <w:szCs w:val="20"/>
                            <w:lang w:eastAsia="de-DE"/>
                          </w:rPr>
                        </w:pPr>
                        <w:r w:rsidRPr="002B0404">
                          <w:rPr>
                            <w:rFonts w:ascii="Arial" w:eastAsia="Times New Roman" w:hAnsi="Arial" w:cs="Arial"/>
                            <w:color w:val="333333"/>
                            <w:sz w:val="20"/>
                            <w:szCs w:val="20"/>
                            <w:lang w:eastAsia="de-DE"/>
                          </w:rPr>
                          <w:t xml:space="preserve">Auch die die </w:t>
                        </w:r>
                        <w:proofErr w:type="spellStart"/>
                        <w:r w:rsidRPr="002B0404">
                          <w:rPr>
                            <w:rFonts w:ascii="Arial" w:eastAsia="Times New Roman" w:hAnsi="Arial" w:cs="Arial"/>
                            <w:color w:val="333333"/>
                            <w:sz w:val="20"/>
                            <w:szCs w:val="20"/>
                            <w:lang w:eastAsia="de-DE"/>
                          </w:rPr>
                          <w:t>Stadführungsangebote</w:t>
                        </w:r>
                        <w:proofErr w:type="spellEnd"/>
                        <w:r w:rsidRPr="002B0404">
                          <w:rPr>
                            <w:rFonts w:ascii="Arial" w:eastAsia="Times New Roman" w:hAnsi="Arial" w:cs="Arial"/>
                            <w:color w:val="333333"/>
                            <w:sz w:val="20"/>
                            <w:szCs w:val="20"/>
                            <w:lang w:eastAsia="de-DE"/>
                          </w:rPr>
                          <w:t xml:space="preserve"> in Wetzlar wurden im Hinblick auf die Durchführbarkeit innerhalb der Zielgruppen geprüft.</w:t>
                        </w:r>
                      </w:p>
                      <w:p w:rsidR="002B0404" w:rsidRPr="002B0404" w:rsidRDefault="002B0404" w:rsidP="002B0404">
                        <w:pPr>
                          <w:spacing w:before="100" w:beforeAutospacing="1" w:after="100" w:afterAutospacing="1" w:line="240" w:lineRule="auto"/>
                          <w:rPr>
                            <w:rFonts w:ascii="Arial" w:eastAsia="Times New Roman" w:hAnsi="Arial" w:cs="Arial"/>
                            <w:color w:val="333333"/>
                            <w:sz w:val="20"/>
                            <w:szCs w:val="20"/>
                            <w:lang w:eastAsia="de-DE"/>
                          </w:rPr>
                        </w:pPr>
                        <w:r w:rsidRPr="002B0404">
                          <w:rPr>
                            <w:rFonts w:ascii="Arial" w:eastAsia="Times New Roman" w:hAnsi="Arial" w:cs="Arial"/>
                            <w:color w:val="333333"/>
                            <w:sz w:val="20"/>
                            <w:szCs w:val="20"/>
                            <w:lang w:eastAsia="de-DE"/>
                          </w:rPr>
                          <w:t>Um die Sammlung der Angebote zum barrierefreien Reisen zu komplettieren, wird die Broschüre ergänzt durch nützliche Informationen wie Parkmöglichkeiten, ÖPNV, Freizeittipps und die Erreichbarkeit von Veranstaltungsstätten.</w:t>
                        </w:r>
                      </w:p>
                      <w:p w:rsidR="002B0404" w:rsidRPr="002B0404" w:rsidRDefault="002B0404" w:rsidP="002B0404">
                        <w:pPr>
                          <w:spacing w:before="100" w:beforeAutospacing="1" w:after="100" w:afterAutospacing="1" w:line="240" w:lineRule="auto"/>
                          <w:rPr>
                            <w:rFonts w:ascii="Arial" w:eastAsia="Times New Roman" w:hAnsi="Arial" w:cs="Arial"/>
                            <w:color w:val="333333"/>
                            <w:sz w:val="20"/>
                            <w:szCs w:val="20"/>
                            <w:lang w:eastAsia="de-DE"/>
                          </w:rPr>
                        </w:pPr>
                        <w:r w:rsidRPr="002B0404">
                          <w:rPr>
                            <w:rFonts w:ascii="Arial" w:eastAsia="Times New Roman" w:hAnsi="Arial" w:cs="Arial"/>
                            <w:color w:val="333333"/>
                            <w:sz w:val="20"/>
                            <w:szCs w:val="20"/>
                            <w:lang w:eastAsia="de-DE"/>
                          </w:rPr>
                          <w:t>Gestaltung und Druck der Broschüre „Wetzlar – Für Menschen mit Behinderungen“ wurde durch das Hessische Ministerium für Soziales und Integration im Rahmen des Projektes „Modellregion Integration“ des Lahn-Dill-Kreises gefördert.</w:t>
                        </w:r>
                      </w:p>
                      <w:p w:rsidR="002B0404" w:rsidRPr="002B0404" w:rsidRDefault="002B0404" w:rsidP="002B0404">
                        <w:pPr>
                          <w:spacing w:before="100" w:beforeAutospacing="1" w:after="100" w:afterAutospacing="1" w:line="240" w:lineRule="auto"/>
                          <w:rPr>
                            <w:rFonts w:ascii="Arial" w:eastAsia="Times New Roman" w:hAnsi="Arial" w:cs="Arial"/>
                            <w:color w:val="333333"/>
                            <w:sz w:val="20"/>
                            <w:szCs w:val="20"/>
                            <w:lang w:eastAsia="de-DE"/>
                          </w:rPr>
                        </w:pPr>
                        <w:r w:rsidRPr="002B0404">
                          <w:rPr>
                            <w:rFonts w:ascii="Arial" w:eastAsia="Times New Roman" w:hAnsi="Arial" w:cs="Arial"/>
                            <w:color w:val="333333"/>
                            <w:sz w:val="20"/>
                            <w:szCs w:val="20"/>
                            <w:lang w:eastAsia="de-DE"/>
                          </w:rPr>
                          <w:t xml:space="preserve">Die Broschüre „Wetzlar – Für Menschen mit Behinderungen“ ist kostenfrei bei der Tourist-Information am Domplatz und der Behindertenbeauftragten der Stadt Wetzlar im Rathaus sowie online als Download zum Selbstausdrucken unter </w:t>
                        </w:r>
                        <w:r w:rsidRPr="002B0404">
                          <w:rPr>
                            <w:rFonts w:ascii="Arial" w:eastAsia="Times New Roman" w:hAnsi="Arial" w:cs="Arial"/>
                            <w:noProof/>
                            <w:color w:val="333333"/>
                            <w:sz w:val="20"/>
                            <w:szCs w:val="20"/>
                            <w:lang w:eastAsia="de-DE"/>
                          </w:rPr>
                          <w:drawing>
                            <wp:inline distT="0" distB="0" distL="0" distR="0" wp14:anchorId="38D5AF30" wp14:editId="78AE91FC">
                              <wp:extent cx="68580" cy="76200"/>
                              <wp:effectExtent l="0" t="0" r="7620" b="0"/>
                              <wp:docPr id="1" name="Bild 1" descr="Zierelement kleiner roter 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relement kleiner roter Pfe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 cy="76200"/>
                                      </a:xfrm>
                                      <a:prstGeom prst="rect">
                                        <a:avLst/>
                                      </a:prstGeom>
                                      <a:noFill/>
                                      <a:ln>
                                        <a:noFill/>
                                      </a:ln>
                                    </pic:spPr>
                                  </pic:pic>
                                </a:graphicData>
                              </a:graphic>
                            </wp:inline>
                          </w:drawing>
                        </w:r>
                        <w:r w:rsidRPr="002B0404">
                          <w:rPr>
                            <w:rFonts w:ascii="Arial" w:eastAsia="Times New Roman" w:hAnsi="Arial" w:cs="Arial"/>
                            <w:color w:val="333333"/>
                            <w:sz w:val="20"/>
                            <w:szCs w:val="20"/>
                            <w:lang w:eastAsia="de-DE"/>
                          </w:rPr>
                          <w:t> </w:t>
                        </w:r>
                        <w:hyperlink r:id="rId7" w:tgtFrame="_blank" w:tooltip="Externer Link" w:history="1">
                          <w:r w:rsidRPr="002B0404">
                            <w:rPr>
                              <w:rFonts w:ascii="Arial" w:eastAsia="Times New Roman" w:hAnsi="Arial" w:cs="Arial"/>
                              <w:b/>
                              <w:bCs/>
                              <w:color w:val="000080"/>
                              <w:sz w:val="20"/>
                              <w:szCs w:val="20"/>
                              <w:lang w:eastAsia="de-DE"/>
                            </w:rPr>
                            <w:t>www.wetzlar-tourismus.de</w:t>
                          </w:r>
                        </w:hyperlink>
                        <w:r w:rsidRPr="002B0404">
                          <w:rPr>
                            <w:rFonts w:ascii="Arial" w:eastAsia="Times New Roman" w:hAnsi="Arial" w:cs="Arial"/>
                            <w:color w:val="333333"/>
                            <w:sz w:val="20"/>
                            <w:szCs w:val="20"/>
                            <w:lang w:eastAsia="de-DE"/>
                          </w:rPr>
                          <w:t> erhältlich.</w:t>
                        </w:r>
                      </w:p>
                      <w:p w:rsidR="002B0404" w:rsidRPr="002B0404" w:rsidRDefault="002B0404" w:rsidP="002B0404">
                        <w:pPr>
                          <w:spacing w:before="100" w:beforeAutospacing="1" w:after="100" w:afterAutospacing="1" w:line="240" w:lineRule="auto"/>
                          <w:rPr>
                            <w:rFonts w:ascii="Arial" w:eastAsia="Times New Roman" w:hAnsi="Arial" w:cs="Arial"/>
                            <w:color w:val="333333"/>
                            <w:sz w:val="20"/>
                            <w:szCs w:val="20"/>
                            <w:lang w:eastAsia="de-DE"/>
                          </w:rPr>
                        </w:pPr>
                        <w:r w:rsidRPr="002B0404">
                          <w:rPr>
                            <w:rFonts w:ascii="Arial" w:eastAsia="Times New Roman" w:hAnsi="Arial" w:cs="Arial"/>
                            <w:color w:val="333333"/>
                            <w:sz w:val="20"/>
                            <w:szCs w:val="20"/>
                            <w:lang w:eastAsia="de-DE"/>
                          </w:rPr>
                          <w:t xml:space="preserve">Neben der Broschüre hat die Tourist-Information im vergangenen Jahr weitere Projekte zum Thema „Barrierefreies Reisen“ auf den Weg gebracht: zum Beispiel werden Prospekte </w:t>
                        </w:r>
                        <w:proofErr w:type="spellStart"/>
                        <w:r w:rsidRPr="002B0404">
                          <w:rPr>
                            <w:rFonts w:ascii="Arial" w:eastAsia="Times New Roman" w:hAnsi="Arial" w:cs="Arial"/>
                            <w:color w:val="333333"/>
                            <w:sz w:val="20"/>
                            <w:szCs w:val="20"/>
                            <w:lang w:eastAsia="de-DE"/>
                          </w:rPr>
                          <w:t>großteils</w:t>
                        </w:r>
                        <w:proofErr w:type="spellEnd"/>
                        <w:r w:rsidRPr="002B0404">
                          <w:rPr>
                            <w:rFonts w:ascii="Arial" w:eastAsia="Times New Roman" w:hAnsi="Arial" w:cs="Arial"/>
                            <w:color w:val="333333"/>
                            <w:sz w:val="20"/>
                            <w:szCs w:val="20"/>
                            <w:lang w:eastAsia="de-DE"/>
                          </w:rPr>
                          <w:t xml:space="preserve"> in der Schriftart </w:t>
                        </w:r>
                        <w:proofErr w:type="spellStart"/>
                        <w:r w:rsidRPr="002B0404">
                          <w:rPr>
                            <w:rFonts w:ascii="Arial" w:eastAsia="Times New Roman" w:hAnsi="Arial" w:cs="Arial"/>
                            <w:color w:val="333333"/>
                            <w:sz w:val="20"/>
                            <w:szCs w:val="20"/>
                            <w:lang w:eastAsia="de-DE"/>
                          </w:rPr>
                          <w:t>Verdana</w:t>
                        </w:r>
                        <w:proofErr w:type="spellEnd"/>
                        <w:r w:rsidRPr="002B0404">
                          <w:rPr>
                            <w:rFonts w:ascii="Arial" w:eastAsia="Times New Roman" w:hAnsi="Arial" w:cs="Arial"/>
                            <w:color w:val="333333"/>
                            <w:sz w:val="20"/>
                            <w:szCs w:val="20"/>
                            <w:lang w:eastAsia="de-DE"/>
                          </w:rPr>
                          <w:t xml:space="preserve"> veröffentlicht, was das Lesen erleichtert. In der Tourist-Information gibt es seit Anfang des Jahres eine Hörschleife für hörgeschädigte Menschen. Diese Einrichtung erleichtert schwerhörigen Menschen das Hören. Darüber hinaus wurden Handläufe im Eingangsbereich der Tourist-Information installiert und die Anschaffung einer mobilen Rampe wird geprüft.</w:t>
                        </w:r>
                      </w:p>
                      <w:p w:rsidR="002B0404" w:rsidRPr="002B0404" w:rsidRDefault="002B0404" w:rsidP="002B0404">
                        <w:pPr>
                          <w:spacing w:before="100" w:beforeAutospacing="1" w:after="100" w:afterAutospacing="1" w:line="240" w:lineRule="auto"/>
                          <w:rPr>
                            <w:rFonts w:ascii="Arial" w:eastAsia="Times New Roman" w:hAnsi="Arial" w:cs="Arial"/>
                            <w:color w:val="333333"/>
                            <w:sz w:val="20"/>
                            <w:szCs w:val="20"/>
                            <w:lang w:eastAsia="de-DE"/>
                          </w:rPr>
                        </w:pPr>
                        <w:r w:rsidRPr="002B0404">
                          <w:rPr>
                            <w:rFonts w:ascii="Arial" w:eastAsia="Times New Roman" w:hAnsi="Arial" w:cs="Arial"/>
                            <w:color w:val="333333"/>
                            <w:sz w:val="20"/>
                            <w:szCs w:val="20"/>
                            <w:lang w:eastAsia="de-DE"/>
                          </w:rPr>
                          <w:t xml:space="preserve">Weiterhin wird eine Altstadtführung auf einem </w:t>
                        </w:r>
                        <w:proofErr w:type="spellStart"/>
                        <w:r w:rsidRPr="002B0404">
                          <w:rPr>
                            <w:rFonts w:ascii="Arial" w:eastAsia="Times New Roman" w:hAnsi="Arial" w:cs="Arial"/>
                            <w:color w:val="333333"/>
                            <w:sz w:val="20"/>
                            <w:szCs w:val="20"/>
                            <w:lang w:eastAsia="de-DE"/>
                          </w:rPr>
                          <w:t>Audioguide</w:t>
                        </w:r>
                        <w:proofErr w:type="spellEnd"/>
                        <w:r w:rsidRPr="002B0404">
                          <w:rPr>
                            <w:rFonts w:ascii="Arial" w:eastAsia="Times New Roman" w:hAnsi="Arial" w:cs="Arial"/>
                            <w:color w:val="333333"/>
                            <w:sz w:val="20"/>
                            <w:szCs w:val="20"/>
                            <w:lang w:eastAsia="de-DE"/>
                          </w:rPr>
                          <w:t xml:space="preserve"> für gehörlose Menschen angeboten. Die Informationen zur historischen Altstadt werden auf einem Bildschirm in Gebärdensprache gegeben. Der </w:t>
                        </w:r>
                        <w:proofErr w:type="spellStart"/>
                        <w:r w:rsidRPr="002B0404">
                          <w:rPr>
                            <w:rFonts w:ascii="Arial" w:eastAsia="Times New Roman" w:hAnsi="Arial" w:cs="Arial"/>
                            <w:color w:val="333333"/>
                            <w:sz w:val="20"/>
                            <w:szCs w:val="20"/>
                            <w:lang w:eastAsia="de-DE"/>
                          </w:rPr>
                          <w:t>Audioguide</w:t>
                        </w:r>
                        <w:proofErr w:type="spellEnd"/>
                        <w:r w:rsidRPr="002B0404">
                          <w:rPr>
                            <w:rFonts w:ascii="Arial" w:eastAsia="Times New Roman" w:hAnsi="Arial" w:cs="Arial"/>
                            <w:color w:val="333333"/>
                            <w:sz w:val="20"/>
                            <w:szCs w:val="20"/>
                            <w:lang w:eastAsia="de-DE"/>
                          </w:rPr>
                          <w:t xml:space="preserve"> ist in der Tourist-Information erhältlich und kann dort gegen einen Kostenbeitrag von 4 Euro ausgeliehen werden.</w:t>
                        </w:r>
                      </w:p>
                      <w:p w:rsidR="002B0404" w:rsidRPr="002B0404" w:rsidRDefault="002B0404" w:rsidP="002B0404">
                        <w:pPr>
                          <w:spacing w:before="100" w:beforeAutospacing="1" w:after="100" w:afterAutospacing="1" w:line="240" w:lineRule="auto"/>
                          <w:rPr>
                            <w:rFonts w:ascii="Arial" w:eastAsia="Times New Roman" w:hAnsi="Arial" w:cs="Arial"/>
                            <w:color w:val="333333"/>
                            <w:sz w:val="20"/>
                            <w:szCs w:val="20"/>
                            <w:lang w:eastAsia="de-DE"/>
                          </w:rPr>
                        </w:pPr>
                        <w:r w:rsidRPr="002B0404">
                          <w:rPr>
                            <w:rFonts w:ascii="Arial" w:eastAsia="Times New Roman" w:hAnsi="Arial" w:cs="Arial"/>
                            <w:color w:val="333333"/>
                            <w:sz w:val="20"/>
                            <w:szCs w:val="20"/>
                            <w:lang w:eastAsia="de-DE"/>
                          </w:rPr>
                          <w:lastRenderedPageBreak/>
                          <w:t>Auch Sonderführungen für Hörende und Gehörlose werden angeboten:</w:t>
                        </w:r>
                      </w:p>
                      <w:p w:rsidR="002B0404" w:rsidRPr="002B0404" w:rsidRDefault="002B0404" w:rsidP="002B0404">
                        <w:pPr>
                          <w:numPr>
                            <w:ilvl w:val="0"/>
                            <w:numId w:val="1"/>
                          </w:numPr>
                          <w:spacing w:before="100" w:beforeAutospacing="1" w:after="100" w:afterAutospacing="1" w:line="240" w:lineRule="auto"/>
                          <w:rPr>
                            <w:rFonts w:ascii="Arial" w:eastAsia="Times New Roman" w:hAnsi="Arial" w:cs="Arial"/>
                            <w:color w:val="333333"/>
                            <w:sz w:val="20"/>
                            <w:szCs w:val="20"/>
                            <w:lang w:eastAsia="de-DE"/>
                          </w:rPr>
                        </w:pPr>
                        <w:proofErr w:type="spellStart"/>
                        <w:r w:rsidRPr="002B0404">
                          <w:rPr>
                            <w:rFonts w:ascii="Arial" w:eastAsia="Times New Roman" w:hAnsi="Arial" w:cs="Arial"/>
                            <w:b/>
                            <w:bCs/>
                            <w:color w:val="333333"/>
                            <w:sz w:val="20"/>
                            <w:szCs w:val="20"/>
                            <w:lang w:eastAsia="de-DE"/>
                          </w:rPr>
                          <w:t>Lottehaus</w:t>
                        </w:r>
                        <w:proofErr w:type="spellEnd"/>
                        <w:r w:rsidRPr="002B0404">
                          <w:rPr>
                            <w:rFonts w:ascii="Arial" w:eastAsia="Times New Roman" w:hAnsi="Arial" w:cs="Arial"/>
                            <w:color w:val="333333"/>
                            <w:sz w:val="20"/>
                            <w:szCs w:val="20"/>
                            <w:lang w:eastAsia="de-DE"/>
                          </w:rPr>
                          <w:t xml:space="preserve">, Sonntag, 6. März, 15 Uhr, Kosten: 6 Euro,. </w:t>
                        </w:r>
                      </w:p>
                      <w:p w:rsidR="002B0404" w:rsidRPr="002B0404" w:rsidRDefault="002B0404" w:rsidP="002B0404">
                        <w:pPr>
                          <w:numPr>
                            <w:ilvl w:val="0"/>
                            <w:numId w:val="1"/>
                          </w:numPr>
                          <w:spacing w:before="100" w:beforeAutospacing="1" w:after="100" w:afterAutospacing="1" w:line="240" w:lineRule="auto"/>
                          <w:rPr>
                            <w:rFonts w:ascii="Arial" w:eastAsia="Times New Roman" w:hAnsi="Arial" w:cs="Arial"/>
                            <w:color w:val="333333"/>
                            <w:sz w:val="20"/>
                            <w:szCs w:val="20"/>
                            <w:lang w:eastAsia="de-DE"/>
                          </w:rPr>
                        </w:pPr>
                        <w:r w:rsidRPr="002B0404">
                          <w:rPr>
                            <w:rFonts w:ascii="Arial" w:eastAsia="Times New Roman" w:hAnsi="Arial" w:cs="Arial"/>
                            <w:b/>
                            <w:bCs/>
                            <w:color w:val="333333"/>
                            <w:sz w:val="20"/>
                            <w:szCs w:val="20"/>
                            <w:lang w:eastAsia="de-DE"/>
                          </w:rPr>
                          <w:t>Altstadt</w:t>
                        </w:r>
                        <w:r w:rsidRPr="002B0404">
                          <w:rPr>
                            <w:rFonts w:ascii="Arial" w:eastAsia="Times New Roman" w:hAnsi="Arial" w:cs="Arial"/>
                            <w:color w:val="333333"/>
                            <w:sz w:val="20"/>
                            <w:szCs w:val="20"/>
                            <w:lang w:eastAsia="de-DE"/>
                          </w:rPr>
                          <w:t xml:space="preserve">, Samstag, 30. April, 14.30 Uhr.. Treffpunkt: Brunnen am Domplatz. Kosten: 4 Euro. </w:t>
                        </w:r>
                      </w:p>
                      <w:p w:rsidR="002B0404" w:rsidRPr="002B0404" w:rsidRDefault="002B0404" w:rsidP="002B0404">
                        <w:pPr>
                          <w:numPr>
                            <w:ilvl w:val="0"/>
                            <w:numId w:val="1"/>
                          </w:numPr>
                          <w:spacing w:before="100" w:beforeAutospacing="1" w:after="100" w:afterAutospacing="1" w:line="240" w:lineRule="auto"/>
                          <w:rPr>
                            <w:rFonts w:ascii="Arial" w:eastAsia="Times New Roman" w:hAnsi="Arial" w:cs="Arial"/>
                            <w:color w:val="333333"/>
                            <w:sz w:val="20"/>
                            <w:szCs w:val="20"/>
                            <w:lang w:eastAsia="de-DE"/>
                          </w:rPr>
                        </w:pPr>
                        <w:r w:rsidRPr="002B0404">
                          <w:rPr>
                            <w:rFonts w:ascii="Arial" w:eastAsia="Times New Roman" w:hAnsi="Arial" w:cs="Arial"/>
                            <w:b/>
                            <w:bCs/>
                            <w:color w:val="333333"/>
                            <w:sz w:val="20"/>
                            <w:szCs w:val="20"/>
                            <w:lang w:eastAsia="de-DE"/>
                          </w:rPr>
                          <w:t xml:space="preserve">Palais </w:t>
                        </w:r>
                        <w:proofErr w:type="spellStart"/>
                        <w:r w:rsidRPr="002B0404">
                          <w:rPr>
                            <w:rFonts w:ascii="Arial" w:eastAsia="Times New Roman" w:hAnsi="Arial" w:cs="Arial"/>
                            <w:b/>
                            <w:bCs/>
                            <w:color w:val="333333"/>
                            <w:sz w:val="20"/>
                            <w:szCs w:val="20"/>
                            <w:lang w:eastAsia="de-DE"/>
                          </w:rPr>
                          <w:t>Papius</w:t>
                        </w:r>
                        <w:proofErr w:type="spellEnd"/>
                        <w:r w:rsidRPr="002B0404">
                          <w:rPr>
                            <w:rFonts w:ascii="Arial" w:eastAsia="Times New Roman" w:hAnsi="Arial" w:cs="Arial"/>
                            <w:color w:val="333333"/>
                            <w:sz w:val="20"/>
                            <w:szCs w:val="20"/>
                            <w:lang w:eastAsia="de-DE"/>
                          </w:rPr>
                          <w:t xml:space="preserve">; Samstag, 5. November; 14.30 Uhr, Kornblumengasse 1. Kosten. 6 Euro. </w:t>
                        </w:r>
                      </w:p>
                      <w:p w:rsidR="002B0404" w:rsidRPr="002B0404" w:rsidRDefault="002B0404" w:rsidP="002B0404">
                        <w:pPr>
                          <w:spacing w:before="100" w:beforeAutospacing="1" w:after="100" w:afterAutospacing="1" w:line="240" w:lineRule="auto"/>
                          <w:rPr>
                            <w:rFonts w:ascii="Arial" w:eastAsia="Times New Roman" w:hAnsi="Arial" w:cs="Arial"/>
                            <w:color w:val="333333"/>
                            <w:sz w:val="20"/>
                            <w:szCs w:val="20"/>
                            <w:lang w:eastAsia="de-DE"/>
                          </w:rPr>
                        </w:pPr>
                        <w:r w:rsidRPr="002B0404">
                          <w:rPr>
                            <w:rFonts w:ascii="Arial" w:eastAsia="Times New Roman" w:hAnsi="Arial" w:cs="Arial"/>
                            <w:color w:val="333333"/>
                            <w:sz w:val="20"/>
                            <w:szCs w:val="20"/>
                            <w:lang w:eastAsia="de-DE"/>
                          </w:rPr>
                          <w:t> </w:t>
                        </w:r>
                        <w:r w:rsidRPr="002B0404">
                          <w:rPr>
                            <w:rFonts w:ascii="Arial" w:eastAsia="Times New Roman" w:hAnsi="Arial" w:cs="Arial"/>
                            <w:b/>
                            <w:bCs/>
                            <w:noProof/>
                            <w:color w:val="000080"/>
                            <w:sz w:val="20"/>
                            <w:szCs w:val="20"/>
                            <w:lang w:eastAsia="de-DE"/>
                          </w:rPr>
                          <w:drawing>
                            <wp:inline distT="0" distB="0" distL="0" distR="0" wp14:anchorId="5C2370AC" wp14:editId="56A6678D">
                              <wp:extent cx="2377440" cy="1790700"/>
                              <wp:effectExtent l="0" t="0" r="3810" b="0"/>
                              <wp:docPr id="2" name="Bild 2" descr="Stadtf&amp;uuml;hrer f&amp;uuml;r Behinder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dtf&amp;uuml;hrer f&amp;uuml;r Behinder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790700"/>
                                      </a:xfrm>
                                      <a:prstGeom prst="rect">
                                        <a:avLst/>
                                      </a:prstGeom>
                                      <a:noFill/>
                                      <a:ln>
                                        <a:noFill/>
                                      </a:ln>
                                    </pic:spPr>
                                  </pic:pic>
                                </a:graphicData>
                              </a:graphic>
                            </wp:inline>
                          </w:drawing>
                        </w:r>
                      </w:p>
                      <w:p w:rsidR="002B0404" w:rsidRPr="002B0404" w:rsidRDefault="002B0404" w:rsidP="002B0404">
                        <w:pPr>
                          <w:spacing w:before="100" w:beforeAutospacing="1" w:after="100" w:afterAutospacing="1" w:line="240" w:lineRule="auto"/>
                          <w:rPr>
                            <w:rFonts w:ascii="Arial" w:eastAsia="Times New Roman" w:hAnsi="Arial" w:cs="Arial"/>
                            <w:color w:val="333333"/>
                            <w:sz w:val="20"/>
                            <w:szCs w:val="20"/>
                            <w:lang w:eastAsia="de-DE"/>
                          </w:rPr>
                        </w:pPr>
                        <w:r w:rsidRPr="002B0404">
                          <w:rPr>
                            <w:rFonts w:ascii="Arial" w:eastAsia="Times New Roman" w:hAnsi="Arial" w:cs="Arial"/>
                            <w:i/>
                            <w:iCs/>
                            <w:color w:val="333333"/>
                            <w:sz w:val="20"/>
                            <w:szCs w:val="20"/>
                            <w:lang w:eastAsia="de-DE"/>
                          </w:rPr>
                          <w:t xml:space="preserve">Stellten den Stadtführer für Menschen mit Behinderungen vor: </w:t>
                        </w:r>
                        <w:proofErr w:type="spellStart"/>
                        <w:r w:rsidRPr="002B0404">
                          <w:rPr>
                            <w:rFonts w:ascii="Arial" w:eastAsia="Times New Roman" w:hAnsi="Arial" w:cs="Arial"/>
                            <w:i/>
                            <w:iCs/>
                            <w:color w:val="333333"/>
                            <w:sz w:val="20"/>
                            <w:szCs w:val="20"/>
                            <w:lang w:eastAsia="de-DE"/>
                          </w:rPr>
                          <w:t>v.l</w:t>
                        </w:r>
                        <w:proofErr w:type="spellEnd"/>
                        <w:r w:rsidRPr="002B0404">
                          <w:rPr>
                            <w:rFonts w:ascii="Arial" w:eastAsia="Times New Roman" w:hAnsi="Arial" w:cs="Arial"/>
                            <w:i/>
                            <w:iCs/>
                            <w:color w:val="333333"/>
                            <w:sz w:val="20"/>
                            <w:szCs w:val="20"/>
                            <w:lang w:eastAsia="de-DE"/>
                          </w:rPr>
                          <w:t>. Ulrike Agel (Behindertenbeauftragte der Stadt Wetzlar), Bärbel Keiner (Vorsitzende des Behindertenbeirats), OB Manfred Wagner, Petra Müller (Mitglied des Behindertenbeirats), Regina Maiworm (Leiterin der Tourist-Info), Verena Schröder (Geschäftsführerin des Behindertenbeirats).</w:t>
                        </w:r>
                      </w:p>
                    </w:tc>
                  </w:tr>
                  <w:tr w:rsidR="002B0404" w:rsidRPr="002B0404" w:rsidTr="002B0404">
                    <w:trPr>
                      <w:tblCellSpacing w:w="0" w:type="dxa"/>
                    </w:trPr>
                    <w:tc>
                      <w:tcPr>
                        <w:tcW w:w="0" w:type="auto"/>
                        <w:vAlign w:val="center"/>
                        <w:hideMark/>
                      </w:tcPr>
                      <w:p w:rsidR="002B0404" w:rsidRPr="002B0404" w:rsidRDefault="002B0404" w:rsidP="002B0404">
                        <w:pPr>
                          <w:spacing w:before="100" w:beforeAutospacing="1" w:after="100" w:afterAutospacing="1" w:line="240" w:lineRule="auto"/>
                          <w:rPr>
                            <w:rFonts w:ascii="Arial" w:eastAsia="Times New Roman" w:hAnsi="Arial" w:cs="Arial"/>
                            <w:color w:val="333333"/>
                            <w:sz w:val="20"/>
                            <w:szCs w:val="20"/>
                            <w:lang w:eastAsia="de-DE"/>
                          </w:rPr>
                        </w:pPr>
                        <w:bookmarkStart w:id="0" w:name="_GoBack"/>
                        <w:bookmarkEnd w:id="0"/>
                        <w:r w:rsidRPr="002B0404">
                          <w:rPr>
                            <w:rFonts w:ascii="Arial" w:eastAsia="Times New Roman" w:hAnsi="Arial" w:cs="Arial"/>
                            <w:color w:val="333333"/>
                            <w:sz w:val="20"/>
                            <w:szCs w:val="20"/>
                            <w:lang w:eastAsia="de-DE"/>
                          </w:rPr>
                          <w:lastRenderedPageBreak/>
                          <w:t> </w:t>
                        </w:r>
                      </w:p>
                    </w:tc>
                  </w:tr>
                </w:tbl>
                <w:p w:rsidR="002B0404" w:rsidRPr="002B0404" w:rsidRDefault="002B0404" w:rsidP="002B0404">
                  <w:pPr>
                    <w:spacing w:after="0" w:line="240" w:lineRule="auto"/>
                    <w:rPr>
                      <w:rFonts w:ascii="Arial" w:eastAsia="Times New Roman" w:hAnsi="Arial" w:cs="Arial"/>
                      <w:color w:val="333333"/>
                      <w:sz w:val="20"/>
                      <w:szCs w:val="20"/>
                      <w:lang w:eastAsia="de-DE"/>
                    </w:rPr>
                  </w:pPr>
                </w:p>
              </w:tc>
            </w:tr>
          </w:tbl>
          <w:p w:rsidR="002B0404" w:rsidRPr="002B0404" w:rsidRDefault="002B0404" w:rsidP="002B0404">
            <w:pPr>
              <w:spacing w:after="0" w:line="240" w:lineRule="auto"/>
              <w:rPr>
                <w:rFonts w:ascii="Arial" w:eastAsia="Times New Roman" w:hAnsi="Arial" w:cs="Arial"/>
                <w:color w:val="333333"/>
                <w:sz w:val="18"/>
                <w:szCs w:val="18"/>
                <w:lang w:eastAsia="de-DE"/>
              </w:rPr>
            </w:pPr>
          </w:p>
        </w:tc>
      </w:tr>
    </w:tbl>
    <w:p w:rsidR="002B0404" w:rsidRDefault="002B0404"/>
    <w:sectPr w:rsidR="002B04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E66F0"/>
    <w:multiLevelType w:val="multilevel"/>
    <w:tmpl w:val="9DF0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04"/>
    <w:rsid w:val="002B04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04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0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04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0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5527">
      <w:bodyDiv w:val="1"/>
      <w:marLeft w:val="60"/>
      <w:marRight w:val="60"/>
      <w:marTop w:val="60"/>
      <w:marBottom w:val="60"/>
      <w:divBdr>
        <w:top w:val="none" w:sz="0" w:space="0" w:color="auto"/>
        <w:left w:val="none" w:sz="0" w:space="0" w:color="auto"/>
        <w:bottom w:val="none" w:sz="0" w:space="0" w:color="auto"/>
        <w:right w:val="none" w:sz="0" w:space="0" w:color="auto"/>
      </w:divBdr>
      <w:divsChild>
        <w:div w:id="2107773388">
          <w:marLeft w:val="0"/>
          <w:marRight w:val="0"/>
          <w:marTop w:val="0"/>
          <w:marBottom w:val="0"/>
          <w:divBdr>
            <w:top w:val="none" w:sz="0" w:space="0" w:color="auto"/>
            <w:left w:val="none" w:sz="0" w:space="0" w:color="auto"/>
            <w:bottom w:val="none" w:sz="0" w:space="0" w:color="auto"/>
            <w:right w:val="none" w:sz="0" w:space="0" w:color="auto"/>
          </w:divBdr>
        </w:div>
        <w:div w:id="1369794963">
          <w:marLeft w:val="0"/>
          <w:marRight w:val="0"/>
          <w:marTop w:val="0"/>
          <w:marBottom w:val="0"/>
          <w:divBdr>
            <w:top w:val="none" w:sz="0" w:space="0" w:color="auto"/>
            <w:left w:val="none" w:sz="0" w:space="0" w:color="auto"/>
            <w:bottom w:val="none" w:sz="0" w:space="0" w:color="auto"/>
            <w:right w:val="none" w:sz="0" w:space="0" w:color="auto"/>
          </w:divBdr>
        </w:div>
        <w:div w:id="1581719908">
          <w:marLeft w:val="0"/>
          <w:marRight w:val="0"/>
          <w:marTop w:val="0"/>
          <w:marBottom w:val="0"/>
          <w:divBdr>
            <w:top w:val="none" w:sz="0" w:space="0" w:color="auto"/>
            <w:left w:val="none" w:sz="0" w:space="0" w:color="auto"/>
            <w:bottom w:val="none" w:sz="0" w:space="0" w:color="auto"/>
            <w:right w:val="none" w:sz="0" w:space="0" w:color="auto"/>
          </w:divBdr>
          <w:divsChild>
            <w:div w:id="1509060187">
              <w:marLeft w:val="0"/>
              <w:marRight w:val="0"/>
              <w:marTop w:val="0"/>
              <w:marBottom w:val="0"/>
              <w:divBdr>
                <w:top w:val="none" w:sz="0" w:space="0" w:color="auto"/>
                <w:left w:val="none" w:sz="0" w:space="0" w:color="auto"/>
                <w:bottom w:val="none" w:sz="0" w:space="0" w:color="auto"/>
                <w:right w:val="none" w:sz="0" w:space="0" w:color="auto"/>
              </w:divBdr>
            </w:div>
            <w:div w:id="1147283454">
              <w:marLeft w:val="0"/>
              <w:marRight w:val="0"/>
              <w:marTop w:val="0"/>
              <w:marBottom w:val="0"/>
              <w:divBdr>
                <w:top w:val="none" w:sz="0" w:space="0" w:color="auto"/>
                <w:left w:val="none" w:sz="0" w:space="0" w:color="auto"/>
                <w:bottom w:val="none" w:sz="0" w:space="0" w:color="auto"/>
                <w:right w:val="none" w:sz="0" w:space="0" w:color="auto"/>
              </w:divBdr>
            </w:div>
            <w:div w:id="1047022785">
              <w:marLeft w:val="0"/>
              <w:marRight w:val="0"/>
              <w:marTop w:val="0"/>
              <w:marBottom w:val="0"/>
              <w:divBdr>
                <w:top w:val="none" w:sz="0" w:space="0" w:color="auto"/>
                <w:left w:val="none" w:sz="0" w:space="0" w:color="auto"/>
                <w:bottom w:val="none" w:sz="0" w:space="0" w:color="auto"/>
                <w:right w:val="none" w:sz="0" w:space="0" w:color="auto"/>
              </w:divBdr>
            </w:div>
            <w:div w:id="3919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showobject.phtml?La=1&amp;object=med|370.22060.1.g" TargetMode="External"/><Relationship Id="rId3" Type="http://schemas.microsoft.com/office/2007/relationships/stylesWithEffects" Target="stylesWithEffects.xml"/><Relationship Id="rId7" Type="http://schemas.openxmlformats.org/officeDocument/2006/relationships/hyperlink" Target="http://www.wetzlar-tourismu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Magistrat der Stadt Wetzlar</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Verena</dc:creator>
  <cp:lastModifiedBy>Schröder, Verena</cp:lastModifiedBy>
  <cp:revision>1</cp:revision>
  <dcterms:created xsi:type="dcterms:W3CDTF">2017-01-24T07:56:00Z</dcterms:created>
  <dcterms:modified xsi:type="dcterms:W3CDTF">2017-01-24T07:57:00Z</dcterms:modified>
</cp:coreProperties>
</file>